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07FD" w14:textId="4CFA1DF3"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w:t>
      </w:r>
      <w:bookmarkStart w:id="0" w:name="_GoBack"/>
      <w:bookmarkEnd w:id="0"/>
      <w:r w:rsidRPr="00E01D01">
        <w:rPr>
          <w:rFonts w:ascii="游明朝" w:eastAsia="游明朝" w:hAnsi="游明朝" w:cs="Times New Roman" w:hint="eastAsia"/>
          <w:color w:val="000000"/>
          <w:sz w:val="28"/>
          <w:szCs w:val="28"/>
        </w:rPr>
        <w:t>が</w:t>
      </w:r>
      <w:r w:rsidR="004620E2">
        <w:rPr>
          <w:rFonts w:ascii="游明朝" w:eastAsia="游明朝" w:hAnsi="游明朝" w:cs="Times New Roman" w:hint="eastAsia"/>
          <w:color w:val="000000"/>
          <w:sz w:val="28"/>
          <w:szCs w:val="28"/>
        </w:rPr>
        <w:t>手当</w:t>
      </w:r>
      <w:r w:rsidRPr="0032415D">
        <w:rPr>
          <w:rFonts w:ascii="游明朝" w:eastAsia="游明朝" w:hAnsi="游明朝" w:cs="Times New Roman" w:hint="eastAsia"/>
          <w:color w:val="000000"/>
          <w:sz w:val="28"/>
          <w:szCs w:val="28"/>
        </w:rPr>
        <w:t>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0EFCCDE" w:rsidR="00A75548" w:rsidRPr="004A46E0" w:rsidRDefault="00A75548" w:rsidP="0082739D">
      <w:pPr>
        <w:spacing w:line="240" w:lineRule="atLeas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w:t>
      </w:r>
      <w:r w:rsidR="004620E2">
        <w:rPr>
          <w:rFonts w:ascii="游明朝" w:eastAsia="游明朝" w:hAnsi="游明朝" w:cs="Times New Roman" w:hint="eastAsia"/>
          <w:color w:val="000000"/>
          <w:sz w:val="20"/>
          <w:szCs w:val="20"/>
        </w:rPr>
        <w:t>育児休業支援手当金</w:t>
      </w:r>
      <w:r w:rsidRPr="004A46E0">
        <w:rPr>
          <w:rFonts w:ascii="游明朝" w:eastAsia="游明朝" w:hAnsi="游明朝" w:cs="Times New Roman" w:hint="eastAsia"/>
          <w:color w:val="000000"/>
          <w:sz w:val="20"/>
          <w:szCs w:val="20"/>
        </w:rPr>
        <w:t>の対象となる子の出生の翌日時点で、以下の理由により</w:t>
      </w:r>
      <w:r w:rsidR="004620E2">
        <w:rPr>
          <w:rFonts w:ascii="游明朝" w:eastAsia="游明朝" w:hAnsi="游明朝" w:cs="Times New Roman" w:hint="eastAsia"/>
          <w:color w:val="000000"/>
          <w:sz w:val="20"/>
          <w:szCs w:val="20"/>
        </w:rPr>
        <w:t>手当</w:t>
      </w:r>
      <w:r w:rsidRPr="0032415D">
        <w:rPr>
          <w:rFonts w:ascii="游明朝" w:eastAsia="游明朝" w:hAnsi="游明朝" w:cs="Times New Roman" w:hint="eastAsia"/>
          <w:color w:val="000000"/>
          <w:sz w:val="20"/>
          <w:szCs w:val="20"/>
        </w:rPr>
        <w:t>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9923" w:type="dxa"/>
        <w:tblInd w:w="-147" w:type="dxa"/>
        <w:tblLook w:val="04A0" w:firstRow="1" w:lastRow="0" w:firstColumn="1" w:lastColumn="0" w:noHBand="0" w:noVBand="1"/>
      </w:tblPr>
      <w:tblGrid>
        <w:gridCol w:w="2240"/>
        <w:gridCol w:w="3005"/>
        <w:gridCol w:w="4678"/>
      </w:tblGrid>
      <w:tr w:rsidR="00A75548" w:rsidRPr="00517B91" w14:paraId="68B527DF" w14:textId="77777777" w:rsidTr="008B4674">
        <w:tc>
          <w:tcPr>
            <w:tcW w:w="2240" w:type="dxa"/>
          </w:tcPr>
          <w:p w14:paraId="7BE4EF8C" w14:textId="77777777" w:rsidR="00A75548" w:rsidRPr="00517B91" w:rsidRDefault="00A75548" w:rsidP="00430445">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005"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4678"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8B4674">
        <w:tc>
          <w:tcPr>
            <w:tcW w:w="2240" w:type="dxa"/>
          </w:tcPr>
          <w:p w14:paraId="08C77998" w14:textId="77777777" w:rsidR="00A75548" w:rsidRPr="00517B91" w:rsidRDefault="00A75548" w:rsidP="00430445">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005"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4678" w:type="dxa"/>
          </w:tcPr>
          <w:p w14:paraId="2D6716D3" w14:textId="5EFDB158" w:rsidR="00A75548" w:rsidRPr="00517B91" w:rsidRDefault="00430445" w:rsidP="00430445">
            <w:pPr>
              <w:spacing w:line="26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昭和</w:t>
            </w:r>
          </w:p>
          <w:p w14:paraId="66E37537" w14:textId="1CD1CC0E" w:rsidR="00A75548" w:rsidRPr="00517B91" w:rsidRDefault="00430445" w:rsidP="00396EA2">
            <w:pPr>
              <w:spacing w:line="26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 xml:space="preserve">平成　　年　　月　　日生　　</w:t>
            </w:r>
          </w:p>
        </w:tc>
      </w:tr>
    </w:tbl>
    <w:p w14:paraId="3F8793E9" w14:textId="77777777" w:rsidR="0082739D" w:rsidRDefault="0082739D" w:rsidP="00A75548">
      <w:pPr>
        <w:rPr>
          <w:rFonts w:ascii="游明朝" w:eastAsia="游明朝" w:hAnsi="游明朝" w:cs="Times New Roman"/>
          <w:sz w:val="20"/>
          <w:szCs w:val="20"/>
          <w14:ligatures w14:val="standardContextual"/>
        </w:rPr>
      </w:pPr>
    </w:p>
    <w:p w14:paraId="183C93AA" w14:textId="4734615A"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923" w:type="dxa"/>
        <w:tblInd w:w="-147" w:type="dxa"/>
        <w:tblLook w:val="04A0" w:firstRow="1" w:lastRow="0" w:firstColumn="1" w:lastColumn="0" w:noHBand="0" w:noVBand="1"/>
      </w:tblPr>
      <w:tblGrid>
        <w:gridCol w:w="709"/>
        <w:gridCol w:w="4536"/>
        <w:gridCol w:w="4678"/>
      </w:tblGrid>
      <w:tr w:rsidR="00A75548" w:rsidRPr="00517B91" w14:paraId="536537EC" w14:textId="77777777" w:rsidTr="00430445">
        <w:tc>
          <w:tcPr>
            <w:tcW w:w="709" w:type="dxa"/>
            <w:vAlign w:val="center"/>
          </w:tcPr>
          <w:p w14:paraId="66F9A89D" w14:textId="77777777" w:rsidR="00A75548" w:rsidRPr="00430445" w:rsidRDefault="00A75548" w:rsidP="0082739D">
            <w:pPr>
              <w:spacing w:line="240" w:lineRule="atLeast"/>
              <w:rPr>
                <w:rFonts w:ascii="游明朝" w:eastAsia="游明朝" w:hAnsi="游明朝" w:cs="Times New Roman"/>
                <w:w w:val="50"/>
                <w:sz w:val="16"/>
                <w:szCs w:val="16"/>
              </w:rPr>
            </w:pPr>
            <w:r w:rsidRPr="00430445">
              <w:rPr>
                <w:rFonts w:ascii="游明朝" w:eastAsia="游明朝" w:hAnsi="游明朝" w:cs="Times New Roman" w:hint="eastAsia"/>
                <w:w w:val="50"/>
                <w:sz w:val="16"/>
                <w:szCs w:val="16"/>
              </w:rPr>
              <w:t>チェック欄</w:t>
            </w:r>
          </w:p>
        </w:tc>
        <w:tc>
          <w:tcPr>
            <w:tcW w:w="4536" w:type="dxa"/>
            <w:vAlign w:val="center"/>
          </w:tcPr>
          <w:p w14:paraId="12C6704C" w14:textId="1BAF3298"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4620E2">
              <w:rPr>
                <w:rFonts w:ascii="游明朝" w:eastAsia="游明朝" w:hAnsi="游明朝" w:cs="Times New Roman" w:hint="eastAsia"/>
                <w:sz w:val="20"/>
                <w:szCs w:val="20"/>
              </w:rPr>
              <w:t>手当</w:t>
            </w:r>
            <w:r w:rsidRPr="0032415D">
              <w:rPr>
                <w:rFonts w:ascii="游明朝" w:eastAsia="游明朝" w:hAnsi="游明朝" w:cs="Times New Roman" w:hint="eastAsia"/>
                <w:sz w:val="20"/>
                <w:szCs w:val="20"/>
              </w:rPr>
              <w:t>金の対象となる</w:t>
            </w:r>
            <w:r w:rsidRPr="00517B91">
              <w:rPr>
                <w:rFonts w:ascii="游明朝" w:eastAsia="游明朝" w:hAnsi="游明朝" w:cs="Times New Roman" w:hint="eastAsia"/>
                <w:sz w:val="20"/>
                <w:szCs w:val="20"/>
              </w:rPr>
              <w:t>育児休業をすることができない理由</w:t>
            </w:r>
          </w:p>
        </w:tc>
        <w:tc>
          <w:tcPr>
            <w:tcW w:w="4678" w:type="dxa"/>
            <w:vAlign w:val="center"/>
          </w:tcPr>
          <w:p w14:paraId="61CEBE3E"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430445">
        <w:tc>
          <w:tcPr>
            <w:tcW w:w="709" w:type="dxa"/>
          </w:tcPr>
          <w:p w14:paraId="6D1F4C0C"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64B5571A"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281BD3">
            <w:pPr>
              <w:spacing w:line="240" w:lineRule="atLeast"/>
              <w:ind w:leftChars="100" w:left="374" w:hangingChars="100" w:hanging="162"/>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430445">
        <w:trPr>
          <w:trHeight w:val="1486"/>
        </w:trPr>
        <w:tc>
          <w:tcPr>
            <w:tcW w:w="709" w:type="dxa"/>
          </w:tcPr>
          <w:p w14:paraId="1C264BDB"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7FA1165E" w14:textId="352F0823" w:rsidR="00661F29" w:rsidRDefault="00A75548" w:rsidP="00281BD3">
            <w:pPr>
              <w:spacing w:line="240" w:lineRule="atLeast"/>
              <w:ind w:left="230" w:hangingChars="100" w:hanging="230"/>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00281BD3">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16"/>
                <w:szCs w:val="16"/>
              </w:rPr>
              <w:t>※</w:t>
            </w:r>
            <w:r w:rsidR="00281BD3">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630E5DD5" w:rsidR="00A1752F" w:rsidRPr="00A1752F" w:rsidRDefault="00A1752F" w:rsidP="00281BD3">
            <w:pPr>
              <w:spacing w:line="240" w:lineRule="exact"/>
              <w:ind w:leftChars="100" w:left="374" w:hangingChars="100" w:hanging="162"/>
              <w:rPr>
                <w:rFonts w:ascii="游明朝" w:eastAsia="游明朝" w:hAnsi="游明朝" w:cs="Times New Roman"/>
                <w:sz w:val="16"/>
                <w:szCs w:val="16"/>
              </w:rPr>
            </w:pPr>
            <w:r>
              <w:rPr>
                <w:rFonts w:ascii="游明朝" w:eastAsia="游明朝" w:hAnsi="游明朝" w:cs="Times New Roman" w:hint="eastAsia"/>
                <w:sz w:val="16"/>
                <w:szCs w:val="16"/>
              </w:rPr>
              <w:t>※</w:t>
            </w:r>
            <w:r w:rsidRPr="00A1752F">
              <w:rPr>
                <w:rFonts w:ascii="游明朝" w:eastAsia="游明朝" w:hAnsi="游明朝" w:cs="Times New Roman" w:hint="eastAsia"/>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w:t>
            </w:r>
            <w:r w:rsidRPr="00430445">
              <w:rPr>
                <w:rFonts w:ascii="游明朝" w:eastAsia="游明朝" w:hAnsi="游明朝" w:cs="Times New Roman" w:hint="eastAsia"/>
                <w:sz w:val="20"/>
                <w:szCs w:val="20"/>
                <w:u w:val="single"/>
              </w:rPr>
              <w:t xml:space="preserve">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5CE88DE9" w14:textId="77777777" w:rsidR="00430445" w:rsidRDefault="00A75548" w:rsidP="0082739D">
            <w:pPr>
              <w:spacing w:line="240" w:lineRule="atLeas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w:t>
            </w:r>
          </w:p>
          <w:p w14:paraId="04B7F720" w14:textId="016F9528" w:rsidR="00A75548" w:rsidRPr="004A46E0" w:rsidRDefault="00A75548" w:rsidP="00430445">
            <w:pPr>
              <w:spacing w:line="240" w:lineRule="atLeast"/>
              <w:ind w:firstLineChars="100" w:firstLine="182"/>
              <w:rPr>
                <w:rFonts w:ascii="游明朝" w:eastAsia="游明朝" w:hAnsi="游明朝" w:cs="Times New Roman"/>
                <w:sz w:val="20"/>
                <w:szCs w:val="20"/>
                <w:u w:val="single"/>
              </w:rPr>
            </w:pPr>
            <w:r w:rsidRPr="00430445">
              <w:rPr>
                <w:rFonts w:ascii="游明朝" w:eastAsia="游明朝" w:hAnsi="游明朝" w:cs="Times New Roman" w:hint="eastAsia"/>
                <w:sz w:val="18"/>
                <w:szCs w:val="18"/>
                <w:u w:val="single"/>
              </w:rPr>
              <w:t>出産予定日のうち遅い日</w:t>
            </w:r>
            <w:r w:rsidRPr="00430445">
              <w:rPr>
                <w:rFonts w:ascii="游明朝" w:eastAsia="游明朝" w:hAnsi="游明朝" w:cs="Times New Roman" w:hint="eastAsia"/>
                <w:sz w:val="20"/>
                <w:szCs w:val="20"/>
                <w:u w:val="single"/>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430445">
        <w:tc>
          <w:tcPr>
            <w:tcW w:w="709" w:type="dxa"/>
          </w:tcPr>
          <w:p w14:paraId="57A1AE29"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70A33B8D" w14:textId="77777777" w:rsidR="00A75548" w:rsidRDefault="00A75548" w:rsidP="00281BD3">
            <w:pPr>
              <w:spacing w:line="240" w:lineRule="atLeast"/>
              <w:ind w:left="202" w:hangingChars="100" w:hanging="202"/>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281BD3">
            <w:pPr>
              <w:spacing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0569B247" w:rsidR="00A75548"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4CACB95D" w:rsidR="00A75548" w:rsidRPr="004A46E0"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2BE27D91" w:rsidR="00A75548" w:rsidRPr="00517B91" w:rsidRDefault="00A75548" w:rsidP="00430445">
            <w:pPr>
              <w:spacing w:line="240" w:lineRule="exact"/>
              <w:ind w:firstLineChars="127" w:firstLine="206"/>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430445">
        <w:trPr>
          <w:trHeight w:val="240"/>
        </w:trPr>
        <w:tc>
          <w:tcPr>
            <w:tcW w:w="709" w:type="dxa"/>
          </w:tcPr>
          <w:p w14:paraId="39F04E9E"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5304E807"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430445">
        <w:trPr>
          <w:trHeight w:val="480"/>
        </w:trPr>
        <w:tc>
          <w:tcPr>
            <w:tcW w:w="709" w:type="dxa"/>
          </w:tcPr>
          <w:p w14:paraId="52515310"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4F979EE5" w14:textId="3F266A62" w:rsidR="00A75548" w:rsidRPr="008F2BB7" w:rsidRDefault="00A75548" w:rsidP="00281BD3">
            <w:pPr>
              <w:tabs>
                <w:tab w:val="left" w:pos="42"/>
              </w:tabs>
              <w:spacing w:line="240" w:lineRule="atLeast"/>
              <w:ind w:left="202" w:hangingChars="100" w:hanging="202"/>
              <w:rPr>
                <w:rFonts w:ascii="游明朝" w:eastAsia="游明朝" w:hAnsi="游明朝" w:cs="Times New Roman"/>
                <w:sz w:val="16"/>
                <w:szCs w:val="16"/>
              </w:rPr>
            </w:pPr>
            <w:r w:rsidRPr="00517B91">
              <w:rPr>
                <w:rFonts w:ascii="游明朝" w:eastAsia="游明朝" w:hAnsi="游明朝" w:cs="Times New Roman" w:hint="eastAsia"/>
                <w:sz w:val="20"/>
                <w:szCs w:val="20"/>
              </w:rPr>
              <w:t>⑤</w:t>
            </w:r>
            <w:r w:rsidR="00026E26">
              <w:rPr>
                <w:rFonts w:ascii="游明朝" w:eastAsia="游明朝" w:hAnsi="游明朝" w:cs="Times New Roman" w:hint="eastAsia"/>
                <w:sz w:val="20"/>
                <w:szCs w:val="20"/>
              </w:rPr>
              <w:t>雇用保険法第５条第１項に規定する</w:t>
            </w:r>
            <w:r w:rsidR="00212893">
              <w:rPr>
                <w:rFonts w:ascii="游明朝" w:eastAsia="游明朝" w:hAnsi="游明朝" w:cs="Times New Roman" w:hint="eastAsia"/>
                <w:sz w:val="20"/>
                <w:szCs w:val="20"/>
              </w:rPr>
              <w:t>適用事業に雇用される労働者であるが、期間を定めて雇用される</w:t>
            </w:r>
            <w:r w:rsidR="00026E26">
              <w:rPr>
                <w:rFonts w:ascii="游明朝" w:eastAsia="游明朝" w:hAnsi="游明朝" w:cs="Times New Roman" w:hint="eastAsia"/>
                <w:sz w:val="20"/>
                <w:szCs w:val="20"/>
              </w:rPr>
              <w:t>者である等の理由により配偶者育児休業等の取得要件を満たさないため。</w:t>
            </w:r>
          </w:p>
        </w:tc>
        <w:tc>
          <w:tcPr>
            <w:tcW w:w="4678" w:type="dxa"/>
            <w:vAlign w:val="center"/>
          </w:tcPr>
          <w:p w14:paraId="4C8E42B5" w14:textId="6F2AD736" w:rsidR="00A75548" w:rsidRPr="00965945" w:rsidRDefault="00965945"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bl>
    <w:p w14:paraId="7093DCC0" w14:textId="77777777" w:rsidR="00A75548" w:rsidRPr="00661F29" w:rsidRDefault="00A75548" w:rsidP="00A75548">
      <w:pPr>
        <w:spacing w:line="320" w:lineRule="exact"/>
        <w:rPr>
          <w:rFonts w:ascii="游明朝" w:eastAsia="游明朝" w:hAnsi="游明朝" w:cs="Times New Roman"/>
          <w:color w:val="000000"/>
          <w:sz w:val="24"/>
          <w:szCs w:val="24"/>
        </w:rPr>
      </w:pPr>
    </w:p>
    <w:p w14:paraId="6D530D93" w14:textId="1BCB95A0"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令和　　年　　月　　日　　　　　　　　　　　　　</w:t>
      </w:r>
    </w:p>
    <w:p w14:paraId="41ACCB6A" w14:textId="77777777" w:rsidR="00430445" w:rsidRDefault="004620E2" w:rsidP="002311AE">
      <w:pPr>
        <w:spacing w:line="380" w:lineRule="exact"/>
        <w:ind w:firstLineChars="300" w:firstLine="726"/>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公立学校共済組合</w:t>
      </w:r>
      <w:r w:rsidR="00281BD3">
        <w:rPr>
          <w:rFonts w:ascii="游明朝" w:eastAsia="游明朝" w:hAnsi="游明朝" w:cs="Times New Roman" w:hint="eastAsia"/>
          <w:color w:val="000000"/>
          <w:sz w:val="24"/>
          <w:szCs w:val="24"/>
        </w:rPr>
        <w:t>神奈川</w:t>
      </w:r>
      <w:r>
        <w:rPr>
          <w:rFonts w:ascii="游明朝" w:eastAsia="游明朝" w:hAnsi="游明朝" w:cs="Times New Roman" w:hint="eastAsia"/>
          <w:color w:val="000000"/>
          <w:sz w:val="24"/>
          <w:szCs w:val="24"/>
        </w:rPr>
        <w:t>支部長</w:t>
      </w:r>
      <w:r w:rsidR="002311AE">
        <w:rPr>
          <w:rFonts w:ascii="游明朝" w:eastAsia="游明朝" w:hAnsi="游明朝" w:cs="Times New Roman" w:hint="eastAsia"/>
          <w:color w:val="000000"/>
          <w:sz w:val="24"/>
          <w:szCs w:val="24"/>
        </w:rPr>
        <w:t xml:space="preserve">　殿</w:t>
      </w:r>
      <w:r w:rsidR="00281BD3">
        <w:rPr>
          <w:rFonts w:ascii="游明朝" w:eastAsia="游明朝" w:hAnsi="游明朝" w:cs="Times New Roman" w:hint="eastAsia"/>
          <w:color w:val="000000"/>
          <w:sz w:val="24"/>
          <w:szCs w:val="24"/>
        </w:rPr>
        <w:t xml:space="preserve">　　　　　　　　</w:t>
      </w:r>
    </w:p>
    <w:p w14:paraId="03735319" w14:textId="572BAD86" w:rsidR="002311AE" w:rsidRDefault="00281BD3" w:rsidP="00430445">
      <w:pPr>
        <w:spacing w:line="380" w:lineRule="exact"/>
        <w:ind w:firstLineChars="2050" w:firstLine="4961"/>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氏　名</w:t>
      </w:r>
    </w:p>
    <w:sectPr w:rsidR="002311AE" w:rsidSect="002311AE">
      <w:headerReference w:type="default" r:id="rId7"/>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85C9" w14:textId="1A655263" w:rsidR="00E847E0" w:rsidRDefault="00E847E0">
    <w:pPr>
      <w:pStyle w:val="a3"/>
    </w:pPr>
    <w:r w:rsidRPr="00A3113E">
      <w:rPr>
        <w:rFonts w:hint="eastAsia"/>
      </w:rPr>
      <w:t>（</w:t>
    </w:r>
    <w:r w:rsidRPr="00A3113E">
      <w:rPr>
        <w:rFonts w:asciiTheme="minorEastAsia" w:hAnsiTheme="minorEastAsia" w:hint="eastAsia"/>
      </w:rPr>
      <w:t>給付様式第</w:t>
    </w:r>
    <w:r w:rsidR="00A3113E" w:rsidRPr="00A3113E">
      <w:rPr>
        <w:rFonts w:asciiTheme="minorEastAsia" w:hAnsiTheme="minorEastAsia" w:hint="eastAsia"/>
      </w:rPr>
      <w:t>1</w:t>
    </w:r>
    <w:r w:rsidR="00053E30">
      <w:rPr>
        <w:rFonts w:asciiTheme="minorEastAsia" w:hAnsiTheme="minorEastAsia" w:hint="eastAsia"/>
      </w:rPr>
      <w:t>0</w:t>
    </w:r>
    <w:r w:rsidR="00A3113E">
      <w:rPr>
        <w:rFonts w:asciiTheme="minorEastAsia" w:hAnsiTheme="minorEastAsia" w:hint="eastAsia"/>
      </w:rPr>
      <w:t>-</w:t>
    </w:r>
    <w:r w:rsidR="00053E30">
      <w:rPr>
        <w:rFonts w:asciiTheme="minorEastAsia" w:hAnsiTheme="minorEastAsia" w:hint="eastAsia"/>
      </w:rPr>
      <w:t>11-2</w:t>
    </w:r>
    <w:r w:rsidRPr="00A3113E">
      <w:rPr>
        <w:rFonts w:ascii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6E26"/>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3E30"/>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893"/>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BD3"/>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445"/>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0E2"/>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1F29"/>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63F"/>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2739D"/>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74"/>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5945"/>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52F"/>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13E"/>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1ED"/>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231F"/>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185"/>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47E0"/>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2024-11-19T08:53:00Z</dcterms:created>
  <dcterms:modified xsi:type="dcterms:W3CDTF">2025-07-03T02:33:00Z</dcterms:modified>
</cp:coreProperties>
</file>